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Alla Dirigente Scolastica</w:t>
      </w:r>
    </w:p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IC Monserrato 1-2 “A. La Marmora”</w:t>
      </w:r>
    </w:p>
    <w:p w:rsidR="00D212F9" w:rsidRPr="005C3074" w:rsidRDefault="00D212F9" w:rsidP="00D212F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b w:val="0"/>
          <w:sz w:val="20"/>
          <w:szCs w:val="20"/>
          <w:shd w:val="clear" w:color="auto" w:fill="FFFFFF"/>
          <w:lang w:val="it-IT"/>
        </w:rPr>
        <w:t>Via Tonara, 20 Monserrato 09042 (CA)</w:t>
      </w:r>
    </w:p>
    <w:p w:rsidR="00D213B6" w:rsidRPr="00D213B6" w:rsidRDefault="0095502C" w:rsidP="005C3074">
      <w:pPr>
        <w:pStyle w:val="Titolo3"/>
        <w:spacing w:before="120" w:after="0"/>
        <w:ind w:right="142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ALLEGATO A) </w:t>
      </w:r>
    </w:p>
    <w:p w:rsidR="0053194B" w:rsidRPr="0053194B" w:rsidRDefault="0053194B" w:rsidP="0053194B">
      <w:pPr>
        <w:pStyle w:val="Titolo3"/>
        <w:spacing w:before="0" w:after="0"/>
        <w:ind w:right="140"/>
        <w:jc w:val="center"/>
        <w:rPr>
          <w:rFonts w:ascii="Century Gothic" w:hAnsi="Century Gothic"/>
          <w:sz w:val="21"/>
          <w:szCs w:val="20"/>
          <w:shd w:val="clear" w:color="auto" w:fill="FFFFFF"/>
          <w:lang w:val="it-IT"/>
        </w:rPr>
      </w:pP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“Domanda di partecipazione per </w:t>
      </w:r>
      <w:r w:rsidR="00B804F8">
        <w:rPr>
          <w:rFonts w:ascii="Century Gothic" w:hAnsi="Century Gothic"/>
          <w:sz w:val="21"/>
          <w:szCs w:val="20"/>
          <w:shd w:val="clear" w:color="auto" w:fill="FFFFFF"/>
          <w:lang w:val="it-IT"/>
        </w:rPr>
        <w:t>docente</w:t>
      </w: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 ESPERTO </w:t>
      </w:r>
      <w:r w:rsidR="0019347A">
        <w:rPr>
          <w:rFonts w:ascii="Century Gothic" w:hAnsi="Century Gothic"/>
          <w:sz w:val="21"/>
          <w:szCs w:val="20"/>
          <w:shd w:val="clear" w:color="auto" w:fill="FFFFFF"/>
          <w:lang w:val="it-IT"/>
        </w:rPr>
        <w:t>e</w:t>
      </w:r>
      <w:r w:rsidR="00B804F8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/o docente </w:t>
      </w:r>
      <w:r w:rsidR="0019347A">
        <w:rPr>
          <w:rFonts w:ascii="Century Gothic" w:hAnsi="Century Gothic"/>
          <w:sz w:val="21"/>
          <w:szCs w:val="20"/>
          <w:shd w:val="clear" w:color="auto" w:fill="FFFFFF"/>
          <w:lang w:val="it-IT"/>
        </w:rPr>
        <w:t xml:space="preserve">TUTOR </w:t>
      </w:r>
      <w:r w:rsidRPr="0053194B">
        <w:rPr>
          <w:rFonts w:ascii="Century Gothic" w:hAnsi="Century Gothic"/>
          <w:sz w:val="21"/>
          <w:szCs w:val="20"/>
          <w:shd w:val="clear" w:color="auto" w:fill="FFFFFF"/>
          <w:lang w:val="it-IT"/>
        </w:rPr>
        <w:t>e Dichiarazione sostitutiva dell’atto di notorietà ex artt. 46 e 47 del D.P.R. n. 445/2000”</w:t>
      </w:r>
    </w:p>
    <w:p w:rsidR="00D212F9" w:rsidRPr="00344AF8" w:rsidRDefault="005C3074" w:rsidP="00D212F9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n. 24 </w:t>
      </w:r>
      <w:r w:rsidR="00744D26" w:rsidRPr="00344AF8">
        <w:rPr>
          <w:rFonts w:ascii="Century Gothic" w:hAnsi="Century Gothic" w:cs="Arial"/>
          <w:b/>
          <w:sz w:val="32"/>
          <w:szCs w:val="20"/>
          <w:highlight w:val="yellow"/>
        </w:rPr>
        <w:t xml:space="preserve">Laboratori </w:t>
      </w:r>
      <w:r w:rsidR="0013219A">
        <w:rPr>
          <w:rFonts w:ascii="Century Gothic" w:hAnsi="Century Gothic" w:cs="Arial"/>
          <w:b/>
          <w:sz w:val="32"/>
          <w:szCs w:val="20"/>
          <w:highlight w:val="yellow"/>
        </w:rPr>
        <w:t xml:space="preserve">Co-Curricolari </w:t>
      </w:r>
      <w:r w:rsidR="00744D26" w:rsidRPr="00344AF8">
        <w:rPr>
          <w:rFonts w:ascii="Century Gothic" w:hAnsi="Century Gothic" w:cs="Arial"/>
          <w:b/>
          <w:sz w:val="32"/>
          <w:szCs w:val="20"/>
          <w:highlight w:val="yellow"/>
        </w:rPr>
        <w:t>PNRR DM</w:t>
      </w:r>
      <w:r w:rsidR="005914D2"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="00744D26" w:rsidRPr="00344AF8">
        <w:rPr>
          <w:rFonts w:ascii="Century Gothic" w:hAnsi="Century Gothic" w:cs="Arial"/>
          <w:b/>
          <w:sz w:val="32"/>
          <w:szCs w:val="20"/>
          <w:highlight w:val="yellow"/>
        </w:rPr>
        <w:t>19/2023</w:t>
      </w:r>
    </w:p>
    <w:p w:rsidR="004E5541" w:rsidRPr="008A3942" w:rsidRDefault="004E5541" w:rsidP="004E5541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Avviso di selezione prot. n. </w:t>
      </w:r>
      <w:r w:rsidR="00135509">
        <w:rPr>
          <w:rFonts w:ascii="Century Gothic" w:hAnsi="Century Gothic" w:cs="Arial"/>
          <w:b/>
          <w:bCs/>
          <w:sz w:val="20"/>
          <w:szCs w:val="20"/>
          <w:highlight w:val="yellow"/>
        </w:rPr>
        <w:t>1034/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2025 del 27.01.2025</w:t>
      </w:r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 </w:t>
      </w:r>
    </w:p>
    <w:p w:rsidR="0013219A" w:rsidRDefault="0013219A" w:rsidP="0013219A">
      <w:pPr>
        <w:pStyle w:val="Corpodeltesto2"/>
        <w:spacing w:before="60" w:after="0" w:line="240" w:lineRule="auto"/>
        <w:jc w:val="both"/>
        <w:rPr>
          <w:rStyle w:val="StrongEmphasis"/>
          <w:color w:val="000000"/>
          <w:sz w:val="24"/>
          <w:shd w:val="clear" w:color="auto" w:fill="FFFFFF"/>
        </w:rPr>
      </w:pPr>
      <w:r w:rsidRPr="0013219A">
        <w:rPr>
          <w:rStyle w:val="StrongEmphasis"/>
          <w:color w:val="000000"/>
          <w:sz w:val="24"/>
          <w:shd w:val="clear" w:color="auto" w:fill="FFFFFF"/>
        </w:rPr>
        <w:t>Avviso di Selezione di Docenti interni all’Istituto Scolastico “Istituto Comprensivo Monserrato 1-2 “A. La Marmora” per la realizzazione di n. 24 Percorsi formativi e laboratori co-curriculari, rientranti nell’ambito delle Azioni per la riduzione dei divari territoriali e il contrasto alla dispersione scolastica di cui al Decreto del Ministero dell’Istruzione del 2 febbraio 2024, n. 19.</w:t>
      </w:r>
    </w:p>
    <w:p w:rsidR="0013219A" w:rsidRPr="00EC53A4" w:rsidRDefault="0013219A" w:rsidP="0013219A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Avviso Pubblico </w:t>
      </w:r>
      <w:bookmarkStart w:id="0" w:name="x_810391079912013825"/>
      <w:bookmarkEnd w:id="0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</w:t>
      </w:r>
      <w:proofErr w:type="spellStart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Next</w:t>
      </w:r>
      <w:proofErr w:type="spellEnd"/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Generation EU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.</w:t>
      </w:r>
    </w:p>
    <w:p w:rsidR="0013219A" w:rsidRPr="00EC53A4" w:rsidRDefault="0013219A" w:rsidP="0013219A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13219A" w:rsidRPr="00EC53A4" w:rsidRDefault="0013219A" w:rsidP="0013219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Titolo progetto: </w:t>
      </w:r>
      <w:bookmarkStart w:id="1" w:name="x_682218676201717761"/>
      <w:bookmarkEnd w:id="1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“Scaccia </w:t>
      </w:r>
      <w:proofErr w:type="spellStart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Div@ri</w:t>
      </w:r>
      <w:proofErr w:type="spellEnd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13219A" w:rsidRPr="00EC53A4" w:rsidRDefault="0013219A" w:rsidP="0013219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Codice progetto: </w:t>
      </w:r>
      <w:bookmarkStart w:id="2" w:name="x_682218676170391553"/>
      <w:bookmarkEnd w:id="2"/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M4C1I1.4-2024-1322-P-46474</w:t>
      </w:r>
    </w:p>
    <w:p w:rsidR="0013219A" w:rsidRPr="0013219A" w:rsidRDefault="0013219A" w:rsidP="000F1A7A">
      <w:pPr>
        <w:pStyle w:val="Corpotesto"/>
        <w:pBdr>
          <w:bottom w:val="dashSmallGap" w:sz="4" w:space="1" w:color="auto"/>
        </w:pBdr>
        <w:spacing w:after="0" w:line="240" w:lineRule="auto"/>
        <w:rPr>
          <w:rFonts w:ascii="Century Gothic" w:hAnsi="Century Gothic"/>
          <w:b/>
          <w:bCs/>
          <w:sz w:val="20"/>
          <w:szCs w:val="20"/>
          <w:lang w:val="it-IT"/>
        </w:rPr>
      </w:pPr>
    </w:p>
    <w:p w:rsidR="0044195A" w:rsidRPr="00D213B6" w:rsidRDefault="0095502C" w:rsidP="000F1A7A">
      <w:pPr>
        <w:pStyle w:val="Corpodeltesto2"/>
        <w:spacing w:before="360" w:after="0" w:line="240" w:lineRule="auto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Il/La sottoscritto/a 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C.F. ______________</w:t>
      </w:r>
      <w:r w:rsid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 Nato/a il ________________ a _______________________________________</w:t>
      </w:r>
    </w:p>
    <w:p w:rsidR="00D212F9" w:rsidRDefault="00D212F9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Residente a ___________________________________ </w:t>
      </w:r>
      <w:proofErr w:type="gramStart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 _</w:t>
      </w:r>
      <w:proofErr w:type="gramEnd"/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 )</w:t>
      </w:r>
    </w:p>
    <w:p w:rsidR="00D212F9" w:rsidRDefault="00A2745D" w:rsidP="00D212F9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in </w:t>
      </w:r>
      <w:r w:rsidR="00D212F9"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Via________________________________________________________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Tel. _________________________________ Cell. _________________________________ </w:t>
      </w:r>
    </w:p>
    <w:p w:rsidR="00D213B6" w:rsidRDefault="0095502C" w:rsidP="00D213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e-mail _________________________________________________</w:t>
      </w:r>
    </w:p>
    <w:p w:rsidR="0044195A" w:rsidRPr="00D213B6" w:rsidRDefault="0095502C" w:rsidP="00DA3995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CHIEDE</w:t>
      </w:r>
    </w:p>
    <w:p w:rsidR="00EB421E" w:rsidRDefault="0095502C" w:rsidP="0053194B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partecipare alla procedura di selezione interna per il reclutamento di</w:t>
      </w:r>
      <w:r w:rsidR="00EB421E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FORMATORI docenti Esperti e Docenti TUROR </w:t>
      </w:r>
      <w:r w:rsidR="00A614E7"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per la</w:t>
      </w:r>
      <w:r w:rsidR="00A614E7" w:rsidRPr="00D213B6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A614E7" w:rsidRPr="0053194B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realizzazione d</w:t>
      </w:r>
      <w:r w:rsid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ei</w:t>
      </w:r>
      <w:r w:rsidR="00A614E7" w:rsidRPr="0053194B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seguenti </w:t>
      </w:r>
      <w:r w:rsidR="009F48B6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 xml:space="preserve">laboratori co-curricolari </w:t>
      </w:r>
      <w:r w:rsidR="009F48B6" w:rsidRPr="009F48B6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 xml:space="preserve">la realizzazione dei Percorsi </w:t>
      </w:r>
      <w:r w:rsidR="009F48B6"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rientranti nell’ambito delle Azioni per la </w:t>
      </w:r>
      <w:r w:rsidR="009F48B6" w:rsidRPr="009F48B6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riduzione dei divari territoriali e il contrasto alla dispersione</w:t>
      </w:r>
      <w:r w:rsidR="009F48B6"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scolastica di cui all’Avviso pubblico in oggetto, </w:t>
      </w:r>
      <w:r w:rsidR="00352D42" w:rsidRPr="00352D42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per il numero di percorsi e di ore come di seguito specificato</w:t>
      </w:r>
      <w:r w:rsid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</w:p>
    <w:p w:rsidR="00DA3995" w:rsidRDefault="00DA3995" w:rsidP="00DA3995">
      <w:pPr>
        <w:pStyle w:val="Corpotesto"/>
        <w:spacing w:before="120" w:after="120" w:line="240" w:lineRule="auto"/>
        <w:ind w:right="140"/>
        <w:jc w:val="both"/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</w:pPr>
      <w:r w:rsidRPr="005C3074">
        <w:rPr>
          <w:rFonts w:ascii="Century Gothic" w:hAnsi="Century Gothic"/>
          <w:color w:val="000000"/>
          <w:spacing w:val="-2"/>
          <w:sz w:val="20"/>
          <w:szCs w:val="20"/>
          <w:shd w:val="clear" w:color="auto" w:fill="FFFFFF"/>
          <w:lang w:val="it-IT"/>
        </w:rPr>
        <w:t xml:space="preserve">Indicare la tipologia di figura per la quale ci si candida </w:t>
      </w:r>
      <w:r w:rsidR="005C3074" w:rsidRPr="005C3074">
        <w:rPr>
          <w:rFonts w:ascii="Century Gothic" w:hAnsi="Century Gothic"/>
          <w:color w:val="000000"/>
          <w:spacing w:val="-2"/>
          <w:sz w:val="20"/>
          <w:szCs w:val="20"/>
          <w:shd w:val="clear" w:color="auto" w:fill="FFFFFF"/>
          <w:lang w:val="it-IT"/>
        </w:rPr>
        <w:t xml:space="preserve">(FORMATORE o TUTOR) inserendo una </w:t>
      </w:r>
      <w:r w:rsidR="005C3074" w:rsidRPr="005C3074">
        <w:rPr>
          <w:rFonts w:ascii="Century Gothic" w:hAnsi="Century Gothic"/>
          <w:b/>
          <w:color w:val="000000"/>
          <w:spacing w:val="-2"/>
          <w:sz w:val="20"/>
          <w:szCs w:val="20"/>
          <w:shd w:val="clear" w:color="auto" w:fill="FFFFFF"/>
          <w:lang w:val="it-IT"/>
        </w:rPr>
        <w:t>X</w:t>
      </w:r>
      <w:r w:rsidR="005C3074" w:rsidRPr="005C3074">
        <w:rPr>
          <w:rFonts w:ascii="Century Gothic" w:hAnsi="Century Gothic"/>
          <w:color w:val="000000"/>
          <w:spacing w:val="-2"/>
          <w:sz w:val="20"/>
          <w:szCs w:val="20"/>
          <w:shd w:val="clear" w:color="auto" w:fill="FFFFFF"/>
          <w:lang w:val="it-IT"/>
        </w:rPr>
        <w:t xml:space="preserve"> nella colonna.</w:t>
      </w:r>
      <w:r w:rsidRPr="005C3074">
        <w:rPr>
          <w:rFonts w:ascii="Century Gothic" w:hAnsi="Century Gothic"/>
          <w:color w:val="000000"/>
          <w:spacing w:val="-2"/>
          <w:sz w:val="20"/>
          <w:szCs w:val="20"/>
          <w:shd w:val="clear" w:color="auto" w:fill="FFFFFF"/>
          <w:lang w:val="it-IT"/>
        </w:rPr>
        <w:t xml:space="preserve"> </w:t>
      </w:r>
      <w:r w:rsidR="009F48B6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NOTA: è 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 xml:space="preserve">possibile selezionare più figure inserendo una </w:t>
      </w:r>
      <w:r w:rsidRPr="009F48B6">
        <w:rPr>
          <w:rFonts w:ascii="Century Gothic" w:hAnsi="Century Gothic"/>
          <w:b/>
          <w:i/>
          <w:sz w:val="20"/>
          <w:szCs w:val="20"/>
          <w:shd w:val="clear" w:color="auto" w:fill="FFFFFF"/>
          <w:lang w:val="it-IT"/>
        </w:rPr>
        <w:t>X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 xml:space="preserve"> nell’apposita colonna. Non è possibile candidarsi per </w:t>
      </w:r>
      <w:r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>entrambe le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 xml:space="preserve"> figure </w:t>
      </w:r>
      <w:r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(FORMATORE o TUTOR) nello 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>stesso corso</w:t>
      </w:r>
      <w:r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>.</w:t>
      </w:r>
      <w:r w:rsidRPr="00DA3995">
        <w:rPr>
          <w:rFonts w:ascii="Century Gothic" w:hAnsi="Century Gothic"/>
          <w:i/>
          <w:sz w:val="20"/>
          <w:szCs w:val="20"/>
          <w:shd w:val="clear" w:color="auto" w:fill="FFFFFF"/>
          <w:lang w:val="it-IT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819"/>
        <w:gridCol w:w="1843"/>
        <w:gridCol w:w="1134"/>
        <w:gridCol w:w="827"/>
        <w:gridCol w:w="732"/>
      </w:tblGrid>
      <w:tr w:rsidR="005C3074" w:rsidRPr="004E5541" w:rsidTr="00B804F8">
        <w:trPr>
          <w:trHeight w:val="461"/>
        </w:trPr>
        <w:tc>
          <w:tcPr>
            <w:tcW w:w="421" w:type="dxa"/>
            <w:shd w:val="clear" w:color="000000" w:fill="D9D9D9"/>
            <w:noWrap/>
            <w:vAlign w:val="center"/>
            <w:hideMark/>
          </w:tcPr>
          <w:p w:rsidR="00080FAB" w:rsidRPr="004E5541" w:rsidRDefault="00080FAB" w:rsidP="009D2426">
            <w:pPr>
              <w:widowControl/>
              <w:suppressAutoHyphens w:val="0"/>
              <w:spacing w:before="40" w:after="4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N.</w:t>
            </w:r>
          </w:p>
        </w:tc>
        <w:tc>
          <w:tcPr>
            <w:tcW w:w="4819" w:type="dxa"/>
            <w:shd w:val="clear" w:color="000000" w:fill="D9D9D9"/>
            <w:vAlign w:val="center"/>
            <w:hideMark/>
          </w:tcPr>
          <w:p w:rsidR="00080FAB" w:rsidRPr="004E5541" w:rsidRDefault="005C3074" w:rsidP="009D2426">
            <w:pPr>
              <w:widowControl/>
              <w:suppressAutoHyphens w:val="0"/>
              <w:spacing w:before="40" w:after="4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 xml:space="preserve">PERCORSI </w:t>
            </w:r>
            <w:r w:rsidR="00080FAB"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LABORATORI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 xml:space="preserve"> CO-CURRICOLARI</w:t>
            </w:r>
          </w:p>
        </w:tc>
        <w:tc>
          <w:tcPr>
            <w:tcW w:w="1843" w:type="dxa"/>
            <w:shd w:val="clear" w:color="000000" w:fill="D9D9D9"/>
            <w:vAlign w:val="center"/>
          </w:tcPr>
          <w:p w:rsidR="00080FAB" w:rsidRPr="004E5541" w:rsidRDefault="00274514" w:rsidP="009D2426">
            <w:pPr>
              <w:widowControl/>
              <w:suppressAutoHyphens w:val="0"/>
              <w:spacing w:before="40" w:after="4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SCUOLA</w:t>
            </w:r>
          </w:p>
        </w:tc>
        <w:tc>
          <w:tcPr>
            <w:tcW w:w="1134" w:type="dxa"/>
            <w:shd w:val="clear" w:color="000000" w:fill="D9D9D9"/>
            <w:vAlign w:val="center"/>
            <w:hideMark/>
          </w:tcPr>
          <w:p w:rsidR="00080FAB" w:rsidRPr="004E5541" w:rsidRDefault="00B804F8" w:rsidP="009D2426">
            <w:pPr>
              <w:widowControl/>
              <w:suppressAutoHyphens w:val="0"/>
              <w:spacing w:before="40" w:after="4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ESPERTO</w:t>
            </w:r>
          </w:p>
        </w:tc>
        <w:tc>
          <w:tcPr>
            <w:tcW w:w="827" w:type="dxa"/>
            <w:shd w:val="clear" w:color="000000" w:fill="D9D9D9"/>
            <w:vAlign w:val="center"/>
            <w:hideMark/>
          </w:tcPr>
          <w:p w:rsidR="00080FAB" w:rsidRPr="004E5541" w:rsidRDefault="00080FAB" w:rsidP="009D2426">
            <w:pPr>
              <w:widowControl/>
              <w:suppressAutoHyphens w:val="0"/>
              <w:spacing w:before="40" w:after="4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TUTOR</w:t>
            </w:r>
          </w:p>
        </w:tc>
        <w:tc>
          <w:tcPr>
            <w:tcW w:w="732" w:type="dxa"/>
            <w:shd w:val="clear" w:color="000000" w:fill="D9D9D9"/>
            <w:vAlign w:val="center"/>
            <w:hideMark/>
          </w:tcPr>
          <w:p w:rsidR="00080FAB" w:rsidRPr="004E5541" w:rsidRDefault="00080FAB" w:rsidP="009D2426">
            <w:pPr>
              <w:widowControl/>
              <w:suppressAutoHyphens w:val="0"/>
              <w:spacing w:before="40" w:after="4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 xml:space="preserve">N.ORE </w:t>
            </w: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br/>
            </w: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16"/>
                <w:szCs w:val="20"/>
                <w:lang w:val="it-IT" w:eastAsia="it-IT" w:bidi="ar-SA"/>
              </w:rPr>
              <w:t>x corso</w:t>
            </w:r>
          </w:p>
        </w:tc>
      </w:tr>
      <w:tr w:rsidR="005C3074" w:rsidRPr="004E5541" w:rsidTr="00B804F8">
        <w:trPr>
          <w:trHeight w:val="260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C</w:t>
            </w: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ucito creativo: arte e manualità con il filo</w:t>
            </w:r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widowControl/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Monte Linas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265"/>
        </w:trPr>
        <w:tc>
          <w:tcPr>
            <w:tcW w:w="421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2</w:t>
            </w:r>
          </w:p>
        </w:tc>
        <w:tc>
          <w:tcPr>
            <w:tcW w:w="4819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C</w:t>
            </w: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ucito creativo: arte e manualità con il filo</w:t>
            </w:r>
          </w:p>
        </w:tc>
        <w:tc>
          <w:tcPr>
            <w:tcW w:w="1843" w:type="dxa"/>
            <w:shd w:val="clear" w:color="auto" w:fill="FFFFE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Monte Linas</w:t>
            </w:r>
          </w:p>
        </w:tc>
        <w:tc>
          <w:tcPr>
            <w:tcW w:w="1134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E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282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3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pacing w:val="-4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pacing w:val="-4"/>
                <w:sz w:val="20"/>
                <w:szCs w:val="20"/>
                <w:lang w:val="it-IT" w:eastAsia="it-IT" w:bidi="ar-SA"/>
              </w:rPr>
              <w:t>Artigianato in Pelle: Creazione di Piccoli Manufatti</w:t>
            </w:r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Monte Linas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9D2426" w:rsidRPr="004E5541" w:rsidTr="00B804F8">
        <w:trPr>
          <w:trHeight w:val="131"/>
        </w:trPr>
        <w:tc>
          <w:tcPr>
            <w:tcW w:w="421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lastRenderedPageBreak/>
              <w:t>4</w:t>
            </w:r>
          </w:p>
        </w:tc>
        <w:tc>
          <w:tcPr>
            <w:tcW w:w="4819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Resiniamo?</w:t>
            </w:r>
          </w:p>
        </w:tc>
        <w:tc>
          <w:tcPr>
            <w:tcW w:w="1843" w:type="dxa"/>
            <w:shd w:val="clear" w:color="auto" w:fill="FFFFD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Monte Linas</w:t>
            </w:r>
          </w:p>
        </w:tc>
        <w:tc>
          <w:tcPr>
            <w:tcW w:w="1134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D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163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5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Resiniamo?</w:t>
            </w:r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Monte Linas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181"/>
        </w:trPr>
        <w:tc>
          <w:tcPr>
            <w:tcW w:w="421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6</w:t>
            </w:r>
          </w:p>
        </w:tc>
        <w:tc>
          <w:tcPr>
            <w:tcW w:w="4819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Resiniamo?</w:t>
            </w:r>
          </w:p>
        </w:tc>
        <w:tc>
          <w:tcPr>
            <w:tcW w:w="1843" w:type="dxa"/>
            <w:shd w:val="clear" w:color="auto" w:fill="FFFFE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Monte Linas</w:t>
            </w:r>
          </w:p>
        </w:tc>
        <w:tc>
          <w:tcPr>
            <w:tcW w:w="1134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E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213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7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Resiniamo?</w:t>
            </w:r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89"/>
        </w:trPr>
        <w:tc>
          <w:tcPr>
            <w:tcW w:w="421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8</w:t>
            </w:r>
          </w:p>
        </w:tc>
        <w:tc>
          <w:tcPr>
            <w:tcW w:w="4819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Resiniamo?</w:t>
            </w:r>
          </w:p>
        </w:tc>
        <w:tc>
          <w:tcPr>
            <w:tcW w:w="1843" w:type="dxa"/>
            <w:shd w:val="clear" w:color="auto" w:fill="FFFFE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E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121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9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Resiniamo?</w:t>
            </w:r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63"/>
        </w:trPr>
        <w:tc>
          <w:tcPr>
            <w:tcW w:w="421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10</w:t>
            </w:r>
          </w:p>
        </w:tc>
        <w:tc>
          <w:tcPr>
            <w:tcW w:w="4819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A scuola di scacchi</w:t>
            </w:r>
          </w:p>
        </w:tc>
        <w:tc>
          <w:tcPr>
            <w:tcW w:w="1843" w:type="dxa"/>
            <w:shd w:val="clear" w:color="auto" w:fill="FFFFE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Monte Linas</w:t>
            </w:r>
          </w:p>
        </w:tc>
        <w:tc>
          <w:tcPr>
            <w:tcW w:w="1134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E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E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63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A scuola di scacchi</w:t>
            </w:r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217"/>
        </w:trPr>
        <w:tc>
          <w:tcPr>
            <w:tcW w:w="421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2</w:t>
            </w:r>
          </w:p>
        </w:tc>
        <w:tc>
          <w:tcPr>
            <w:tcW w:w="4819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A scuola di scacchi</w:t>
            </w:r>
          </w:p>
        </w:tc>
        <w:tc>
          <w:tcPr>
            <w:tcW w:w="1843" w:type="dxa"/>
            <w:shd w:val="clear" w:color="auto" w:fill="FFFFD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D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231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3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Programma Teen STAR</w:t>
            </w:r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14</w:t>
            </w:r>
          </w:p>
        </w:tc>
      </w:tr>
      <w:tr w:rsidR="005C3074" w:rsidRPr="004E5541" w:rsidTr="00B804F8">
        <w:trPr>
          <w:trHeight w:val="89"/>
        </w:trPr>
        <w:tc>
          <w:tcPr>
            <w:tcW w:w="421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4</w:t>
            </w:r>
          </w:p>
        </w:tc>
        <w:tc>
          <w:tcPr>
            <w:tcW w:w="4819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Programma Teen STAR</w:t>
            </w:r>
          </w:p>
        </w:tc>
        <w:tc>
          <w:tcPr>
            <w:tcW w:w="1843" w:type="dxa"/>
            <w:shd w:val="clear" w:color="auto" w:fill="FFFFD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D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14</w:t>
            </w:r>
          </w:p>
        </w:tc>
      </w:tr>
      <w:tr w:rsidR="005C3074" w:rsidRPr="004E5541" w:rsidTr="00B804F8">
        <w:trPr>
          <w:trHeight w:val="121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15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proofErr w:type="spellStart"/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Coltiv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i</w:t>
            </w: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Amo</w:t>
            </w:r>
            <w:proofErr w:type="spellEnd"/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 xml:space="preserve"> e </w:t>
            </w:r>
            <w:proofErr w:type="spellStart"/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TuteliAmo</w:t>
            </w:r>
            <w:proofErr w:type="spellEnd"/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16</w:t>
            </w:r>
          </w:p>
        </w:tc>
      </w:tr>
      <w:tr w:rsidR="005C3074" w:rsidRPr="004E5541" w:rsidTr="00B804F8">
        <w:trPr>
          <w:trHeight w:val="139"/>
        </w:trPr>
        <w:tc>
          <w:tcPr>
            <w:tcW w:w="421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16</w:t>
            </w:r>
          </w:p>
        </w:tc>
        <w:tc>
          <w:tcPr>
            <w:tcW w:w="4819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proofErr w:type="spellStart"/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Coltiv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i</w:t>
            </w: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Amo</w:t>
            </w:r>
            <w:proofErr w:type="spellEnd"/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 xml:space="preserve"> e </w:t>
            </w:r>
            <w:proofErr w:type="spellStart"/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TuteliAmo</w:t>
            </w:r>
            <w:proofErr w:type="spellEnd"/>
          </w:p>
        </w:tc>
        <w:tc>
          <w:tcPr>
            <w:tcW w:w="1843" w:type="dxa"/>
            <w:shd w:val="clear" w:color="auto" w:fill="FFFFD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D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16</w:t>
            </w:r>
          </w:p>
        </w:tc>
      </w:tr>
      <w:tr w:rsidR="005C3074" w:rsidRPr="004E5541" w:rsidTr="00B804F8">
        <w:trPr>
          <w:trHeight w:val="171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17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E</w:t>
            </w:r>
            <w:r w:rsidRPr="00080FAB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rbario</w:t>
            </w:r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203"/>
        </w:trPr>
        <w:tc>
          <w:tcPr>
            <w:tcW w:w="421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18</w:t>
            </w:r>
          </w:p>
        </w:tc>
        <w:tc>
          <w:tcPr>
            <w:tcW w:w="4819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Coloriamo i nostri valori</w:t>
            </w:r>
          </w:p>
        </w:tc>
        <w:tc>
          <w:tcPr>
            <w:tcW w:w="1843" w:type="dxa"/>
            <w:shd w:val="clear" w:color="auto" w:fill="FFFFD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D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235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19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Coloriamo i nostri valori</w:t>
            </w:r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125"/>
        </w:trPr>
        <w:tc>
          <w:tcPr>
            <w:tcW w:w="421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20</w:t>
            </w:r>
          </w:p>
        </w:tc>
        <w:tc>
          <w:tcPr>
            <w:tcW w:w="4819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Coloriamo i nostri valori</w:t>
            </w:r>
          </w:p>
        </w:tc>
        <w:tc>
          <w:tcPr>
            <w:tcW w:w="1843" w:type="dxa"/>
            <w:shd w:val="clear" w:color="auto" w:fill="FFFFD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D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156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2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1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Coloriamo i nostri valori</w:t>
            </w:r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189"/>
        </w:trPr>
        <w:tc>
          <w:tcPr>
            <w:tcW w:w="421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2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2</w:t>
            </w:r>
          </w:p>
        </w:tc>
        <w:tc>
          <w:tcPr>
            <w:tcW w:w="4819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Ascolto me stesso</w:t>
            </w:r>
          </w:p>
        </w:tc>
        <w:tc>
          <w:tcPr>
            <w:tcW w:w="1843" w:type="dxa"/>
            <w:shd w:val="clear" w:color="auto" w:fill="FFFFD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D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65"/>
        </w:trPr>
        <w:tc>
          <w:tcPr>
            <w:tcW w:w="421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2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3</w:t>
            </w:r>
          </w:p>
        </w:tc>
        <w:tc>
          <w:tcPr>
            <w:tcW w:w="4819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Musica in azione</w:t>
            </w:r>
          </w:p>
        </w:tc>
        <w:tc>
          <w:tcPr>
            <w:tcW w:w="1843" w:type="dxa"/>
            <w:shd w:val="clear" w:color="auto" w:fill="D5FED6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D5FED6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D5FED6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  <w:tr w:rsidR="005C3074" w:rsidRPr="004E5541" w:rsidTr="00B804F8">
        <w:trPr>
          <w:trHeight w:val="83"/>
        </w:trPr>
        <w:tc>
          <w:tcPr>
            <w:tcW w:w="421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2</w:t>
            </w:r>
            <w:r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val="it-IT" w:eastAsia="it-IT" w:bidi="ar-SA"/>
              </w:rPr>
              <w:t>4</w:t>
            </w:r>
          </w:p>
        </w:tc>
        <w:tc>
          <w:tcPr>
            <w:tcW w:w="4819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Musica in azione</w:t>
            </w:r>
          </w:p>
        </w:tc>
        <w:tc>
          <w:tcPr>
            <w:tcW w:w="1843" w:type="dxa"/>
            <w:shd w:val="clear" w:color="auto" w:fill="FFFFD5"/>
            <w:vAlign w:val="center"/>
          </w:tcPr>
          <w:p w:rsidR="00274514" w:rsidRPr="005C3074" w:rsidRDefault="00274514" w:rsidP="000F1A7A">
            <w:pPr>
              <w:spacing w:before="60" w:after="60"/>
              <w:jc w:val="center"/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</w:pPr>
            <w:r w:rsidRPr="005C3074">
              <w:rPr>
                <w:rFonts w:ascii="Century Gothic" w:hAnsi="Century Gothic" w:cs="Calibri"/>
                <w:color w:val="000000"/>
                <w:spacing w:val="-2"/>
                <w:sz w:val="18"/>
                <w:szCs w:val="22"/>
              </w:rPr>
              <w:t>Via Argentina</w:t>
            </w:r>
          </w:p>
        </w:tc>
        <w:tc>
          <w:tcPr>
            <w:tcW w:w="1134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827" w:type="dxa"/>
            <w:shd w:val="clear" w:color="auto" w:fill="FFFFD5"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val="it-IT" w:eastAsia="it-IT" w:bidi="ar-SA"/>
              </w:rPr>
              <w:t> </w:t>
            </w:r>
          </w:p>
        </w:tc>
        <w:tc>
          <w:tcPr>
            <w:tcW w:w="732" w:type="dxa"/>
            <w:shd w:val="clear" w:color="auto" w:fill="FFFFD5"/>
            <w:noWrap/>
            <w:vAlign w:val="center"/>
            <w:hideMark/>
          </w:tcPr>
          <w:p w:rsidR="00274514" w:rsidRPr="004E5541" w:rsidRDefault="00274514" w:rsidP="000F1A7A">
            <w:pPr>
              <w:widowControl/>
              <w:suppressAutoHyphens w:val="0"/>
              <w:spacing w:before="60" w:after="60"/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</w:pPr>
            <w:r w:rsidRPr="004E5541">
              <w:rPr>
                <w:rFonts w:ascii="Century Gothic" w:eastAsia="Times New Roman" w:hAnsi="Century Gothic" w:cs="Calibri"/>
                <w:b/>
                <w:bCs/>
                <w:color w:val="000000"/>
                <w:sz w:val="20"/>
                <w:szCs w:val="20"/>
                <w:lang w:val="it-IT" w:eastAsia="it-IT" w:bidi="ar-SA"/>
              </w:rPr>
              <w:t>12</w:t>
            </w:r>
          </w:p>
        </w:tc>
      </w:tr>
    </w:tbl>
    <w:p w:rsidR="0044195A" w:rsidRPr="006370CB" w:rsidRDefault="0095502C" w:rsidP="0095502C">
      <w:pPr>
        <w:pStyle w:val="Titolo3"/>
        <w:spacing w:before="120" w:after="0"/>
        <w:ind w:right="142"/>
        <w:jc w:val="center"/>
        <w:rPr>
          <w:rFonts w:ascii="Century Gothic" w:hAnsi="Century Gothic"/>
          <w:sz w:val="20"/>
          <w:szCs w:val="20"/>
          <w:lang w:val="it-IT"/>
        </w:rPr>
      </w:pPr>
      <w:r w:rsidRPr="006370CB">
        <w:rPr>
          <w:rStyle w:val="StrongEmphasis"/>
          <w:rFonts w:ascii="Century Gothic" w:hAnsi="Century Gothic"/>
          <w:b/>
          <w:sz w:val="20"/>
          <w:szCs w:val="20"/>
          <w:shd w:val="clear" w:color="auto" w:fill="FFFFFF"/>
          <w:lang w:val="it-IT"/>
        </w:rPr>
        <w:t>DICHIARA</w:t>
      </w:r>
    </w:p>
    <w:p w:rsidR="0053194B" w:rsidRPr="00F316C6" w:rsidRDefault="0053194B" w:rsidP="00F316C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inoltre, di impegnarsi a svolgere l’incarico senza riserve, alle condizioni e secondo le modalità previste dall’Avviso di selezione come indicato nell’intestazione del presente documento, per tutta la durata dell’incarico stabilita.</w:t>
      </w:r>
    </w:p>
    <w:p w:rsidR="0053194B" w:rsidRPr="00F316C6" w:rsidRDefault="0053194B" w:rsidP="00F316C6">
      <w:pPr>
        <w:pStyle w:val="Corpotesto"/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 tal fine, consapevole della responsabilità penale e della decadenza da eventuali benefici acquisiti nel caso di dichiarazioni mendaci, ai sensi degli artt. 46 e 47 del D.P.R. n. 445/2000, il/la sottoscritto/a dichiara sotto la propria responsabilità: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di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essere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cittadino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 xml:space="preserve"> _________________________________________;</w:t>
      </w:r>
    </w:p>
    <w:p w:rsid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essere in godimento dei diritti politici;</w:t>
      </w:r>
    </w:p>
    <w:p w:rsidR="00F316C6" w:rsidRPr="00F316C6" w:rsidRDefault="00F316C6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140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prestare servizio presso la scuola _________________________________________ di _________________________________________ in qualità di ________________________________________;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subito condanne penali; 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aver procedimenti penali pendenti, ovvero di avere i seguenti provvedimenti penali pendenti: _________________________________________;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aver preso visione dell’Avviso e di essere disponibile a svolgere l’incarico in orario extracurriculare;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essere in possesso dei requisiti minimi di accesso indicati nell’Avviso di cui all’oggetto e di </w:t>
      </w: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lastRenderedPageBreak/>
        <w:t>essere in possesso dei titoli dichiarati nella scheda di autovalutazione;</w:t>
      </w:r>
    </w:p>
    <w:p w:rsidR="0053194B" w:rsidRPr="00F316C6" w:rsidRDefault="0053194B" w:rsidP="00F316C6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di non trovarsi in situazione di incompatibilità, ai sensi di quanto previsto dal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39/2013 e dall’art. 53, del </w:t>
      </w:r>
      <w:proofErr w:type="spellStart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D.Lgs.</w:t>
      </w:r>
      <w:proofErr w:type="spellEnd"/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n. 165/2001,</w:t>
      </w:r>
    </w:p>
    <w:p w:rsidR="0053194B" w:rsidRPr="00F316C6" w:rsidRDefault="0053194B" w:rsidP="00F316C6">
      <w:pPr>
        <w:pStyle w:val="Corpotesto"/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ovvero, nel caso in cui sussistano situazioni di incompatibilità, che le stesse sono le seguenti: </w:t>
      </w:r>
    </w:p>
    <w:p w:rsidR="0053194B" w:rsidRPr="00F316C6" w:rsidRDefault="0053194B" w:rsidP="00F316C6">
      <w:pPr>
        <w:pStyle w:val="Corpotesto"/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___________________________________________________________________________________________________________________________________________________________________________________;</w:t>
      </w:r>
    </w:p>
    <w:p w:rsidR="00A614E7" w:rsidRDefault="0053194B" w:rsidP="00A614E7">
      <w:pPr>
        <w:pStyle w:val="Corpotesto"/>
        <w:numPr>
          <w:ilvl w:val="0"/>
          <w:numId w:val="5"/>
        </w:numPr>
        <w:tabs>
          <w:tab w:val="clear" w:pos="707"/>
          <w:tab w:val="left" w:pos="1274"/>
        </w:tabs>
        <w:spacing w:after="0"/>
        <w:ind w:left="284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di non trovarsi in situazioni di conflitto di interessi, anche potenziale, ai sensi dell’art. 53, comma 14, del d.lgs. n. 165/2001, che possano interferire con l’esercizio dell’incarico</w:t>
      </w:r>
    </w:p>
    <w:p w:rsidR="009D2426" w:rsidRDefault="009D2426" w:rsidP="009D2426">
      <w:pPr>
        <w:pStyle w:val="Corpotesto"/>
        <w:tabs>
          <w:tab w:val="left" w:pos="1274"/>
        </w:tabs>
        <w:spacing w:after="0"/>
        <w:ind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Pr="00A614E7" w:rsidRDefault="0095502C" w:rsidP="00A614E7">
      <w:pPr>
        <w:pStyle w:val="Corpotesto"/>
        <w:tabs>
          <w:tab w:val="left" w:pos="1274"/>
        </w:tabs>
        <w:spacing w:after="0"/>
        <w:ind w:left="1" w:right="567"/>
        <w:jc w:val="both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Alla presente istanza si allega </w:t>
      </w:r>
      <w:r w:rsidRPr="00A614E7">
        <w:rPr>
          <w:rFonts w:ascii="Century Gothic" w:hAnsi="Century Gothic"/>
          <w:b/>
          <w:color w:val="000000"/>
          <w:sz w:val="20"/>
          <w:szCs w:val="20"/>
          <w:shd w:val="clear" w:color="auto" w:fill="FFFFFF"/>
          <w:lang w:val="it-IT"/>
        </w:rPr>
        <w:t>curriculum vitae in formato europeo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="00F316C6"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(</w:t>
      </w:r>
      <w:r w:rsidR="00F316C6" w:rsidRPr="00A614E7">
        <w:rPr>
          <w:rFonts w:ascii="Century Gothic" w:hAnsi="Century Gothic"/>
          <w:color w:val="FF0000"/>
          <w:sz w:val="20"/>
          <w:szCs w:val="20"/>
          <w:highlight w:val="yellow"/>
          <w:shd w:val="clear" w:color="auto" w:fill="FFFFFF"/>
          <w:lang w:val="it-IT"/>
        </w:rPr>
        <w:t>PRIVO DI DATI PERSONALI quali data e luogo di nascita, Codice Fiscale, email, cellulare o numero di telefono, indirizzo di residenza o altri dati personal</w:t>
      </w:r>
      <w:r w:rsidR="00F316C6"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i)</w:t>
      </w:r>
      <w:r w:rsidR="002D524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</w:t>
      </w:r>
      <w:r w:rsidRPr="00A614E7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debitamente sottoscritto e copia di un documento di identità in corso di validità.</w:t>
      </w:r>
    </w:p>
    <w:p w:rsidR="009F48B6" w:rsidRDefault="0095502C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Ai sensi del Decreto Legislativo n. 196/03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.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e del regolamento UE/679/2016 (G.D.P.R.) e </w:t>
      </w:r>
      <w:proofErr w:type="spellStart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ss.mm.ii</w:t>
      </w:r>
      <w:proofErr w:type="spellEnd"/>
      <w:r w:rsidRPr="00D213B6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., 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il/la sottoscritto/a dichiara di autorizzare l’</w:t>
      </w:r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I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stituto </w:t>
      </w:r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Comprensivo Monserrato 1-2 “A. La Marmora” </w:t>
      </w:r>
      <w:bookmarkStart w:id="3" w:name="x_6822186746988134411"/>
      <w:bookmarkStart w:id="4" w:name="x_6822186748249374731"/>
      <w:bookmarkEnd w:id="3"/>
      <w:bookmarkEnd w:id="4"/>
      <w:r w:rsidR="00F316C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a</w:t>
      </w: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l trattamento dei dati contenuti nella presente autocertificazione per gli adempimenti connessi alla presente procedura e per i fini istituzionali della Pubblica Amministrazione.</w:t>
      </w:r>
    </w:p>
    <w:p w:rsidR="0044195A" w:rsidRDefault="00135509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bookmarkStart w:id="5" w:name="_GoBack"/>
      <w:bookmarkEnd w:id="5"/>
      <w:r w:rsidR="002068EA" w:rsidRPr="009F48B6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</w:p>
    <w:p w:rsidR="009F48B6" w:rsidRPr="009F48B6" w:rsidRDefault="009F48B6" w:rsidP="009F48B6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lang w:val="it-IT"/>
        </w:rPr>
      </w:pPr>
    </w:p>
    <w:p w:rsidR="0095502C" w:rsidRPr="009F48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</w:t>
      </w:r>
      <w:r w:rsidR="009F48B6" w:rsidRPr="009F48B6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Leggibile oppure Firma digitale</w:t>
      </w:r>
    </w:p>
    <w:p w:rsidR="0095502C" w:rsidRPr="009F48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44195A" w:rsidRPr="00D213B6" w:rsidRDefault="0095502C" w:rsidP="0095502C">
      <w:pPr>
        <w:pStyle w:val="Corpotesto"/>
        <w:spacing w:after="0"/>
        <w:ind w:right="140"/>
        <w:jc w:val="center"/>
        <w:rPr>
          <w:rFonts w:ascii="Century Gothic" w:hAnsi="Century Gothic"/>
          <w:sz w:val="20"/>
          <w:szCs w:val="20"/>
          <w:shd w:val="clear" w:color="auto" w:fill="FFFFFF"/>
        </w:rPr>
      </w:pPr>
      <w:r w:rsidRPr="00D213B6">
        <w:rPr>
          <w:rFonts w:ascii="Century Gothic" w:hAnsi="Century Gothic"/>
          <w:color w:val="000000"/>
          <w:sz w:val="20"/>
          <w:szCs w:val="20"/>
          <w:shd w:val="clear" w:color="auto" w:fill="FFFFFF"/>
        </w:rPr>
        <w:t>_______________________________</w:t>
      </w:r>
    </w:p>
    <w:sectPr w:rsidR="0044195A" w:rsidRPr="00D213B6" w:rsidSect="0072378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021" w:right="1021" w:bottom="1021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3A7E" w:rsidRDefault="00E93A7E" w:rsidP="006370CB">
      <w:r>
        <w:separator/>
      </w:r>
    </w:p>
  </w:endnote>
  <w:endnote w:type="continuationSeparator" w:id="0">
    <w:p w:rsidR="00E93A7E" w:rsidRDefault="00E93A7E" w:rsidP="006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OpenSymbol">
    <w:altName w:val="Calibri"/>
    <w:panose1 w:val="020B0604020202020204"/>
    <w:charset w:val="02"/>
    <w:family w:val="auto"/>
    <w:pitch w:val="default"/>
  </w:font>
  <w:font w:name="Liberation Sans">
    <w:altName w:val="Arial"/>
    <w:panose1 w:val="020B0604020202020204"/>
    <w:charset w:val="01"/>
    <w:family w:val="swiss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77593228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598635972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  <w:p w:rsidR="00856B89" w:rsidRDefault="00856B89" w:rsidP="00856B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3A7E" w:rsidRDefault="00E93A7E" w:rsidP="006370CB">
      <w:r>
        <w:separator/>
      </w:r>
    </w:p>
  </w:footnote>
  <w:footnote w:type="continuationSeparator" w:id="0">
    <w:p w:rsidR="00E93A7E" w:rsidRDefault="00E93A7E" w:rsidP="006370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40984875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:rsidR="00856B89" w:rsidRDefault="00856B89" w:rsidP="007709A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6370CB" w:rsidRDefault="006370CB" w:rsidP="00856B89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0CB" w:rsidRDefault="006370CB" w:rsidP="00856B89">
    <w:pPr>
      <w:pStyle w:val="Intestazione"/>
      <w:ind w:right="360"/>
    </w:pPr>
  </w:p>
  <w:p w:rsidR="006370CB" w:rsidRDefault="006370CB">
    <w:pPr>
      <w:pStyle w:val="Intestazione"/>
    </w:pPr>
  </w:p>
  <w:p w:rsidR="006370CB" w:rsidRDefault="006370CB">
    <w:pPr>
      <w:pStyle w:val="Intestazione"/>
    </w:pPr>
    <w:r>
      <w:rPr>
        <w:noProof/>
      </w:rPr>
      <w:drawing>
        <wp:inline distT="0" distB="0" distL="0" distR="0" wp14:anchorId="61E6A252" wp14:editId="67EE0079">
          <wp:extent cx="6263640" cy="1240201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3640" cy="1240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370CB" w:rsidRDefault="006370CB">
    <w:pPr>
      <w:pStyle w:val="Intestazione"/>
    </w:pPr>
  </w:p>
  <w:p w:rsidR="006370CB" w:rsidRDefault="006370C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618AC"/>
    <w:multiLevelType w:val="multilevel"/>
    <w:tmpl w:val="7B40AE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285AD2"/>
    <w:multiLevelType w:val="multilevel"/>
    <w:tmpl w:val="D0E21C7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3FFE2F97"/>
    <w:multiLevelType w:val="hybridMultilevel"/>
    <w:tmpl w:val="D466D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E1430"/>
    <w:multiLevelType w:val="multilevel"/>
    <w:tmpl w:val="5ACCCD8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 w15:restartNumberingAfterBreak="0">
    <w:nsid w:val="6EF46922"/>
    <w:multiLevelType w:val="hybridMultilevel"/>
    <w:tmpl w:val="27020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95A"/>
    <w:rsid w:val="00080FAB"/>
    <w:rsid w:val="00096610"/>
    <w:rsid w:val="000F1A7A"/>
    <w:rsid w:val="0013219A"/>
    <w:rsid w:val="00135509"/>
    <w:rsid w:val="001924EB"/>
    <w:rsid w:val="0019347A"/>
    <w:rsid w:val="001E4AB5"/>
    <w:rsid w:val="002068EA"/>
    <w:rsid w:val="00274514"/>
    <w:rsid w:val="002D5246"/>
    <w:rsid w:val="003016E4"/>
    <w:rsid w:val="00344AF8"/>
    <w:rsid w:val="00345275"/>
    <w:rsid w:val="00352D42"/>
    <w:rsid w:val="00357F88"/>
    <w:rsid w:val="00363298"/>
    <w:rsid w:val="00434543"/>
    <w:rsid w:val="0044195A"/>
    <w:rsid w:val="004E5541"/>
    <w:rsid w:val="0053194B"/>
    <w:rsid w:val="00565B6A"/>
    <w:rsid w:val="00565D29"/>
    <w:rsid w:val="00572BDC"/>
    <w:rsid w:val="005914D2"/>
    <w:rsid w:val="00596260"/>
    <w:rsid w:val="005C3074"/>
    <w:rsid w:val="005D50CB"/>
    <w:rsid w:val="005E18A4"/>
    <w:rsid w:val="006370CB"/>
    <w:rsid w:val="00640930"/>
    <w:rsid w:val="006A5F68"/>
    <w:rsid w:val="006C2640"/>
    <w:rsid w:val="00723788"/>
    <w:rsid w:val="00744D26"/>
    <w:rsid w:val="007E01BC"/>
    <w:rsid w:val="00852080"/>
    <w:rsid w:val="00856B89"/>
    <w:rsid w:val="00895B2A"/>
    <w:rsid w:val="008A3942"/>
    <w:rsid w:val="009442FC"/>
    <w:rsid w:val="0095502C"/>
    <w:rsid w:val="009749BA"/>
    <w:rsid w:val="009D2426"/>
    <w:rsid w:val="009F48B6"/>
    <w:rsid w:val="00A2745D"/>
    <w:rsid w:val="00A614E7"/>
    <w:rsid w:val="00B804F8"/>
    <w:rsid w:val="00D212F9"/>
    <w:rsid w:val="00D213B6"/>
    <w:rsid w:val="00DA3995"/>
    <w:rsid w:val="00E87167"/>
    <w:rsid w:val="00E93A7E"/>
    <w:rsid w:val="00EB421E"/>
    <w:rsid w:val="00EC46F0"/>
    <w:rsid w:val="00F316C6"/>
    <w:rsid w:val="00F50377"/>
    <w:rsid w:val="00F64E56"/>
    <w:rsid w:val="00F66B61"/>
    <w:rsid w:val="00FE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6DF201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D213B6"/>
    <w:pPr>
      <w:suppressAutoHyphens w:val="0"/>
      <w:autoSpaceDE w:val="0"/>
      <w:autoSpaceDN w:val="0"/>
      <w:ind w:left="292" w:hanging="141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0CB"/>
    <w:rPr>
      <w:rFonts w:cs="Mangal"/>
      <w:szCs w:val="21"/>
    </w:rPr>
  </w:style>
  <w:style w:type="paragraph" w:styleId="Pidipagina">
    <w:name w:val="footer"/>
    <w:basedOn w:val="Normale"/>
    <w:link w:val="PidipaginaCarattere"/>
    <w:uiPriority w:val="99"/>
    <w:unhideWhenUsed/>
    <w:rsid w:val="006370CB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0CB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856B89"/>
  </w:style>
  <w:style w:type="paragraph" w:styleId="Corpodeltesto2">
    <w:name w:val="Body Text 2"/>
    <w:basedOn w:val="Normale"/>
    <w:link w:val="Corpodeltesto2Carattere"/>
    <w:uiPriority w:val="99"/>
    <w:unhideWhenUsed/>
    <w:rsid w:val="008A3942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A3942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4E56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4E56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12</cp:revision>
  <cp:lastPrinted>2024-11-26T09:03:00Z</cp:lastPrinted>
  <dcterms:created xsi:type="dcterms:W3CDTF">2024-11-26T09:03:00Z</dcterms:created>
  <dcterms:modified xsi:type="dcterms:W3CDTF">2025-01-27T06:19:00Z</dcterms:modified>
  <dc:language>en-US</dc:language>
</cp:coreProperties>
</file>